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</w:rPr>
      </w:pPr>
      <w:r w:rsidRPr="00A04995">
        <w:rPr>
          <w:b/>
          <w:bCs/>
          <w:color w:val="000000" w:themeColor="text1"/>
        </w:rPr>
        <w:t>Федеральное государственное бюджетное образовательное учреждение</w:t>
      </w: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</w:rPr>
      </w:pPr>
      <w:r w:rsidRPr="00A04995">
        <w:rPr>
          <w:b/>
          <w:bCs/>
          <w:color w:val="000000" w:themeColor="text1"/>
        </w:rPr>
        <w:t xml:space="preserve"> высшего  образования </w:t>
      </w: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</w:rPr>
      </w:pPr>
      <w:r w:rsidRPr="00A04995">
        <w:rPr>
          <w:b/>
          <w:bCs/>
          <w:color w:val="000000" w:themeColor="text1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D1FC1" w:rsidRPr="00A04995" w:rsidRDefault="00DD1FC1" w:rsidP="00DD1FC1">
      <w:pPr>
        <w:pStyle w:val="Default"/>
        <w:jc w:val="center"/>
        <w:rPr>
          <w:color w:val="000000" w:themeColor="text1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</w:rPr>
      </w:pPr>
      <w:r w:rsidRPr="00A04995">
        <w:rPr>
          <w:b/>
          <w:bCs/>
          <w:color w:val="000000" w:themeColor="text1"/>
        </w:rPr>
        <w:t xml:space="preserve">Кафедра терапии и </w:t>
      </w:r>
      <w:r w:rsidR="00A47F3D" w:rsidRPr="00A04995">
        <w:rPr>
          <w:b/>
          <w:bCs/>
          <w:color w:val="000000" w:themeColor="text1"/>
        </w:rPr>
        <w:t xml:space="preserve">профессиональных болезней с курсом </w:t>
      </w:r>
      <w:r w:rsidRPr="00A04995">
        <w:rPr>
          <w:b/>
          <w:bCs/>
          <w:color w:val="000000" w:themeColor="text1"/>
        </w:rPr>
        <w:t xml:space="preserve"> ИДПО</w:t>
      </w: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                              </w:t>
      </w: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B06AD6">
      <w:pPr>
        <w:pStyle w:val="Default"/>
        <w:jc w:val="center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                              </w:t>
      </w: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b/>
          <w:bCs/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  <w:r w:rsidRPr="00A04995">
        <w:rPr>
          <w:b/>
          <w:bCs/>
          <w:color w:val="000000" w:themeColor="text1"/>
          <w:sz w:val="28"/>
          <w:szCs w:val="28"/>
        </w:rPr>
        <w:t>МЕТОДИЧЕСКАЯ РАЗРАБОТКА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b/>
          <w:bCs/>
          <w:color w:val="000000" w:themeColor="text1"/>
          <w:sz w:val="28"/>
          <w:szCs w:val="28"/>
        </w:rPr>
        <w:t xml:space="preserve">лекции на тему: </w:t>
      </w:r>
      <w:r w:rsidRPr="00A04995">
        <w:rPr>
          <w:color w:val="000000" w:themeColor="text1"/>
          <w:sz w:val="28"/>
          <w:szCs w:val="28"/>
        </w:rPr>
        <w:t>Язвенная болезнь с локализацией процесса в желудке и двенадцатиперстной кишке.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Дисциплина: _Гастроэнтерология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Специальность (код, название)  Гастроэнтерология, терапия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Семестр: по графику ИДПО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Количество часов:    2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Уфа</w:t>
      </w:r>
    </w:p>
    <w:p w:rsidR="00DD1FC1" w:rsidRPr="00A04995" w:rsidRDefault="00DD1FC1" w:rsidP="00DD1FC1">
      <w:pPr>
        <w:pStyle w:val="Default"/>
        <w:jc w:val="center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201</w:t>
      </w:r>
      <w:r w:rsidR="00A47F3D" w:rsidRPr="00A04995">
        <w:rPr>
          <w:color w:val="000000" w:themeColor="text1"/>
          <w:sz w:val="28"/>
          <w:szCs w:val="28"/>
        </w:rPr>
        <w:t>8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pageBreakBefore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lastRenderedPageBreak/>
        <w:t>Тема :</w:t>
      </w:r>
      <w:r w:rsidRPr="00A04995">
        <w:rPr>
          <w:color w:val="000000" w:themeColor="text1"/>
          <w:sz w:val="20"/>
          <w:szCs w:val="20"/>
        </w:rPr>
        <w:t xml:space="preserve"> </w:t>
      </w:r>
      <w:r w:rsidRPr="00A04995">
        <w:rPr>
          <w:color w:val="000000" w:themeColor="text1"/>
          <w:sz w:val="28"/>
          <w:szCs w:val="28"/>
        </w:rPr>
        <w:t>Язвенная болезнь с локализацией процесса в желудке и двенадцатиперстной кишке.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на основании рабочей программы ДПП ПК Н</w:t>
      </w:r>
      <w:r w:rsidR="00587C4E" w:rsidRPr="00A04995">
        <w:rPr>
          <w:color w:val="000000" w:themeColor="text1"/>
          <w:sz w:val="28"/>
          <w:szCs w:val="28"/>
        </w:rPr>
        <w:t>М</w:t>
      </w:r>
      <w:r w:rsidRPr="00A04995">
        <w:rPr>
          <w:color w:val="000000" w:themeColor="text1"/>
          <w:sz w:val="28"/>
          <w:szCs w:val="28"/>
        </w:rPr>
        <w:t xml:space="preserve">О «Болезни пищевода, желудка, 12типерстной кишки и поджелудочной железы» 36 час , </w:t>
      </w:r>
    </w:p>
    <w:p w:rsidR="00DD1FC1" w:rsidRPr="00A04995" w:rsidRDefault="0077183F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утвержденной «_</w:t>
      </w:r>
      <w:r w:rsidR="0044351B" w:rsidRPr="00A04995">
        <w:rPr>
          <w:color w:val="000000" w:themeColor="text1"/>
          <w:sz w:val="28"/>
          <w:szCs w:val="28"/>
        </w:rPr>
        <w:t>22</w:t>
      </w:r>
      <w:r w:rsidRPr="00A04995">
        <w:rPr>
          <w:color w:val="000000" w:themeColor="text1"/>
          <w:sz w:val="28"/>
          <w:szCs w:val="28"/>
        </w:rPr>
        <w:t xml:space="preserve">_» </w:t>
      </w:r>
      <w:r w:rsidR="00DD1FC1" w:rsidRPr="00A04995">
        <w:rPr>
          <w:color w:val="000000" w:themeColor="text1"/>
          <w:sz w:val="28"/>
          <w:szCs w:val="28"/>
        </w:rPr>
        <w:t>_</w:t>
      </w:r>
      <w:r w:rsidR="0044351B" w:rsidRPr="00A04995">
        <w:rPr>
          <w:color w:val="000000" w:themeColor="text1"/>
          <w:sz w:val="28"/>
          <w:szCs w:val="28"/>
        </w:rPr>
        <w:t>декабря</w:t>
      </w:r>
      <w:r w:rsidR="00DD1FC1" w:rsidRPr="00A04995">
        <w:rPr>
          <w:color w:val="000000" w:themeColor="text1"/>
          <w:sz w:val="28"/>
          <w:szCs w:val="28"/>
        </w:rPr>
        <w:t>___20</w:t>
      </w:r>
      <w:r w:rsidR="00587C4E" w:rsidRPr="00A04995">
        <w:rPr>
          <w:color w:val="000000" w:themeColor="text1"/>
          <w:sz w:val="28"/>
          <w:szCs w:val="28"/>
        </w:rPr>
        <w:t>1</w:t>
      </w:r>
      <w:r w:rsidR="0044351B" w:rsidRPr="00A04995">
        <w:rPr>
          <w:color w:val="000000" w:themeColor="text1"/>
          <w:sz w:val="28"/>
          <w:szCs w:val="28"/>
        </w:rPr>
        <w:t>6</w:t>
      </w:r>
      <w:r w:rsidR="00587C4E" w:rsidRPr="00A04995">
        <w:rPr>
          <w:color w:val="000000" w:themeColor="text1"/>
          <w:sz w:val="28"/>
          <w:szCs w:val="28"/>
        </w:rPr>
        <w:t>г</w:t>
      </w:r>
      <w:r w:rsidR="00DD1FC1" w:rsidRPr="00A04995">
        <w:rPr>
          <w:color w:val="000000" w:themeColor="text1"/>
          <w:sz w:val="28"/>
          <w:szCs w:val="28"/>
        </w:rPr>
        <w:t xml:space="preserve">.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Автор: Калимуллина Д.Х.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             Мамлеева А.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Утверждена на заседании </w:t>
      </w:r>
      <w:r w:rsidRPr="00A04995">
        <w:rPr>
          <w:color w:val="000000" w:themeColor="text1"/>
          <w:sz w:val="28"/>
          <w:szCs w:val="28"/>
          <w:u w:val="single"/>
        </w:rPr>
        <w:t>№</w:t>
      </w:r>
      <w:r w:rsidR="0077183F" w:rsidRPr="00A04995">
        <w:rPr>
          <w:color w:val="000000" w:themeColor="text1"/>
          <w:sz w:val="28"/>
          <w:szCs w:val="28"/>
          <w:u w:val="single"/>
        </w:rPr>
        <w:t xml:space="preserve"> 1</w:t>
      </w:r>
      <w:r w:rsidRPr="00A04995">
        <w:rPr>
          <w:color w:val="000000" w:themeColor="text1"/>
          <w:sz w:val="28"/>
          <w:szCs w:val="28"/>
        </w:rPr>
        <w:t xml:space="preserve"> кафедры терапии и </w:t>
      </w:r>
      <w:r w:rsidR="00A47F3D" w:rsidRPr="00A04995">
        <w:rPr>
          <w:color w:val="000000" w:themeColor="text1"/>
          <w:sz w:val="28"/>
          <w:szCs w:val="28"/>
        </w:rPr>
        <w:t>профессиональных болезней с курсом</w:t>
      </w:r>
      <w:r w:rsidRPr="00A04995">
        <w:rPr>
          <w:color w:val="000000" w:themeColor="text1"/>
          <w:sz w:val="28"/>
          <w:szCs w:val="28"/>
        </w:rPr>
        <w:t xml:space="preserve"> ИДПО </w:t>
      </w:r>
      <w:r w:rsidRPr="00A04995">
        <w:rPr>
          <w:color w:val="000000" w:themeColor="text1"/>
          <w:sz w:val="28"/>
          <w:szCs w:val="28"/>
          <w:u w:val="single"/>
        </w:rPr>
        <w:t>от</w:t>
      </w:r>
      <w:r w:rsidR="0077183F" w:rsidRPr="00A04995">
        <w:rPr>
          <w:color w:val="000000" w:themeColor="text1"/>
          <w:sz w:val="28"/>
          <w:szCs w:val="28"/>
          <w:u w:val="single"/>
        </w:rPr>
        <w:t xml:space="preserve"> «03» сентября </w:t>
      </w:r>
      <w:r w:rsidRPr="00A04995">
        <w:rPr>
          <w:color w:val="000000" w:themeColor="text1"/>
          <w:sz w:val="28"/>
          <w:szCs w:val="28"/>
          <w:u w:val="single"/>
        </w:rPr>
        <w:t xml:space="preserve"> 201</w:t>
      </w:r>
      <w:r w:rsidR="00A47F3D" w:rsidRPr="00A04995">
        <w:rPr>
          <w:color w:val="000000" w:themeColor="text1"/>
          <w:sz w:val="28"/>
          <w:szCs w:val="28"/>
          <w:u w:val="single"/>
        </w:rPr>
        <w:t>8</w:t>
      </w:r>
      <w:r w:rsidRPr="00A04995">
        <w:rPr>
          <w:color w:val="000000" w:themeColor="text1"/>
          <w:sz w:val="28"/>
          <w:szCs w:val="28"/>
          <w:u w:val="single"/>
        </w:rPr>
        <w:t>г.</w:t>
      </w:r>
      <w:r w:rsidRPr="00A04995">
        <w:rPr>
          <w:color w:val="000000" w:themeColor="text1"/>
          <w:sz w:val="28"/>
          <w:szCs w:val="28"/>
        </w:rPr>
        <w:t xml:space="preserve">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pageBreakBefore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1. Тема: Язвенная болезнь с локализацией процесса в желудке и двенадцатиперстной кишке.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2. Курс: __________________ семестр: ____________________________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3. Продолжительность лекции: 2 часа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4. Контингент слушателей  обучающиеся врачи -гастроэнтерологи</w:t>
      </w:r>
      <w:r w:rsidR="00A47F3D" w:rsidRPr="00A04995">
        <w:rPr>
          <w:color w:val="000000" w:themeColor="text1"/>
          <w:sz w:val="28"/>
          <w:szCs w:val="28"/>
        </w:rPr>
        <w:t>, терапевты и врачи общей практики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5. Учебная цель: </w:t>
      </w:r>
      <w:r w:rsidR="00A47F3D" w:rsidRPr="00A04995">
        <w:rPr>
          <w:color w:val="000000" w:themeColor="text1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язвеннойболезни</w:t>
      </w:r>
      <w:r w:rsidRPr="00A04995">
        <w:rPr>
          <w:color w:val="000000" w:themeColor="text1"/>
          <w:sz w:val="28"/>
          <w:szCs w:val="28"/>
        </w:rPr>
        <w:t xml:space="preserve">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6. Иллюстративный материал и оснащение</w:t>
      </w:r>
      <w:r w:rsidR="00A47F3D" w:rsidRPr="00A04995">
        <w:rPr>
          <w:color w:val="000000" w:themeColor="text1"/>
          <w:sz w:val="28"/>
          <w:szCs w:val="28"/>
        </w:rPr>
        <w:t>-</w:t>
      </w:r>
      <w:r w:rsidRPr="00A04995">
        <w:rPr>
          <w:color w:val="000000" w:themeColor="text1"/>
          <w:sz w:val="28"/>
          <w:szCs w:val="28"/>
        </w:rPr>
        <w:t>мультимедийный про-ектор, видеоаппаратура, ноутбук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A47F3D" w:rsidRPr="00A04995">
        <w:rPr>
          <w:color w:val="000000" w:themeColor="text1"/>
          <w:sz w:val="28"/>
          <w:szCs w:val="28"/>
        </w:rPr>
        <w:t>обострений язвенной болезни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>8. Методы контроля знаний и навыков:</w:t>
      </w:r>
      <w:r w:rsidR="00A47F3D" w:rsidRPr="00A04995">
        <w:rPr>
          <w:color w:val="000000" w:themeColor="text1"/>
          <w:sz w:val="28"/>
          <w:szCs w:val="28"/>
        </w:rPr>
        <w:t xml:space="preserve"> тестовые задания, ситуационные задачи</w:t>
      </w:r>
      <w:r w:rsidRPr="00A04995">
        <w:rPr>
          <w:color w:val="000000" w:themeColor="text1"/>
          <w:sz w:val="28"/>
          <w:szCs w:val="28"/>
        </w:rPr>
        <w:t xml:space="preserve">.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sz w:val="28"/>
          <w:szCs w:val="28"/>
        </w:rPr>
        <w:t xml:space="preserve">9. Литература: 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i/>
          <w:iCs/>
          <w:color w:val="000000" w:themeColor="text1"/>
          <w:sz w:val="28"/>
          <w:szCs w:val="28"/>
        </w:rPr>
      </w:pPr>
      <w:r w:rsidRPr="00A04995">
        <w:rPr>
          <w:i/>
          <w:iCs/>
          <w:color w:val="000000" w:themeColor="text1"/>
          <w:sz w:val="28"/>
          <w:szCs w:val="28"/>
        </w:rPr>
        <w:t xml:space="preserve">Основная: </w:t>
      </w:r>
    </w:p>
    <w:p w:rsidR="00DD1FC1" w:rsidRPr="00A04995" w:rsidRDefault="00DD1FC1" w:rsidP="00DD1FC1">
      <w:pPr>
        <w:spacing w:after="0" w:line="240" w:lineRule="auto"/>
        <w:ind w:left="78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1FC1" w:rsidRPr="00A04995" w:rsidRDefault="00DD1FC1" w:rsidP="00DD1FC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049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Язвенная болезнь [Текст] : учебное пособие, рек. УМО по мед. и фармац. образованию вузов России / ГОУ ВПО "Башкирский государственный медицинский университет", ИПО, каф. поликлинической медицины ИПО ; сост. Л. В. Волевач [и др.]. - Уфа : Здравоохранение Башкортостана, 2011. - Библиогр.: с. 118. - Прил.: с. 119-167. ЧИТ (1)</w:t>
      </w:r>
    </w:p>
    <w:p w:rsidR="00DD1FC1" w:rsidRPr="00A04995" w:rsidRDefault="00DD1FC1" w:rsidP="00DD1FC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0499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Приказ МЗ РФ </w:t>
      </w:r>
      <w:r w:rsidRPr="00A04995">
        <w:rPr>
          <w:rFonts w:ascii="Times New Roman" w:hAnsi="Times New Roman" w:cs="Times New Roman"/>
          <w:color w:val="000000" w:themeColor="text1"/>
          <w:sz w:val="24"/>
          <w:szCs w:val="24"/>
        </w:rPr>
        <w:t>  N 773н от 9 ноября 2012 года. Об утверждении </w:t>
      </w:r>
      <w:hyperlink r:id="rId6" w:history="1">
        <w:r w:rsidRPr="00A04995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стандарта специализированной медицинской помощи при язвенной болезни желудка, двенадцатиперстной кишки</w:t>
        </w:r>
      </w:hyperlink>
    </w:p>
    <w:p w:rsidR="00DD1FC1" w:rsidRPr="00A04995" w:rsidRDefault="00DD1FC1" w:rsidP="00DD1FC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049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Эрозивно-язвенные поражения желудка</w:t>
      </w:r>
      <w:r w:rsidRPr="00A0499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12-перстной кишки [Текст] : пособие для врачей / ГБОУ ВПО "БГМУ" МЗ РФ, ИПО, Республиканская клиническая больница имени Г. Г. Куватова ; сост. Л. П. Фаизова [и др.]. - Уфа : [б. и.], 2013. - 26 с. ЧИТ (1), АБ (2). </w:t>
      </w:r>
    </w:p>
    <w:p w:rsidR="00A47F3D" w:rsidRPr="00A04995" w:rsidRDefault="00A47F3D" w:rsidP="00DD1FC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A049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Клинические рекомендации Российской гастроэнтерологической ассоциации по диагностике и лечению инфекции Helicobacter pylori у взрослых</w:t>
      </w:r>
      <w:r w:rsidRPr="00A04995">
        <w:rPr>
          <w:color w:val="000000" w:themeColor="text1"/>
        </w:rPr>
        <w:t>Рос журн гастроэнтерол гепатол колопроктол 2018;28(1)/Ross z gastroenterol gepatol koloproktol 2018;28(1)</w:t>
      </w:r>
    </w:p>
    <w:p w:rsidR="00DD1FC1" w:rsidRPr="00A04995" w:rsidRDefault="00DD1FC1" w:rsidP="00DD1FC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D1FC1" w:rsidRPr="00A04995" w:rsidRDefault="00A04995" w:rsidP="00DD1FC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hyperlink r:id="rId7" w:history="1">
        <w:r w:rsidR="00DD1FC1" w:rsidRPr="00A04995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http://www.worldgastroenterology.org/</w:t>
        </w:r>
      </w:hyperlink>
    </w:p>
    <w:p w:rsidR="00DD1FC1" w:rsidRPr="00A04995" w:rsidRDefault="00DD1FC1" w:rsidP="00DD1FC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04995">
        <w:rPr>
          <w:rFonts w:ascii="Times New Roman" w:hAnsi="Times New Roman" w:cs="Times New Roman"/>
          <w:color w:val="000000" w:themeColor="text1"/>
          <w:sz w:val="24"/>
          <w:szCs w:val="24"/>
        </w:rPr>
        <w:t>http://www.gastro.ru/</w:t>
      </w:r>
    </w:p>
    <w:p w:rsidR="00DD1FC1" w:rsidRPr="00A04995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A04995" w:rsidRDefault="00DD1FC1" w:rsidP="00DD1FC1">
      <w:pPr>
        <w:pStyle w:val="Default"/>
        <w:rPr>
          <w:i/>
          <w:iCs/>
          <w:color w:val="000000" w:themeColor="text1"/>
          <w:sz w:val="28"/>
          <w:szCs w:val="28"/>
        </w:rPr>
      </w:pPr>
      <w:r w:rsidRPr="00A04995">
        <w:rPr>
          <w:i/>
          <w:iCs/>
          <w:color w:val="000000" w:themeColor="text1"/>
          <w:sz w:val="28"/>
          <w:szCs w:val="28"/>
        </w:rPr>
        <w:t xml:space="preserve">Дополнительная: </w:t>
      </w:r>
    </w:p>
    <w:p w:rsidR="00DD1FC1" w:rsidRPr="009F6100" w:rsidRDefault="00DD1FC1" w:rsidP="00DD1FC1">
      <w:pPr>
        <w:pStyle w:val="Default"/>
        <w:rPr>
          <w:color w:val="000000" w:themeColor="text1"/>
          <w:sz w:val="28"/>
          <w:szCs w:val="28"/>
        </w:rPr>
      </w:pPr>
      <w:r w:rsidRPr="00A04995">
        <w:rPr>
          <w:color w:val="000000" w:themeColor="text1"/>
          <w:lang w:val="en-US"/>
        </w:rPr>
        <w:t>http://www.internist.ru/</w:t>
      </w:r>
      <w:bookmarkStart w:id="0" w:name="_GoBack"/>
      <w:bookmarkEnd w:id="0"/>
    </w:p>
    <w:p w:rsidR="00DD1FC1" w:rsidRPr="009F6100" w:rsidRDefault="00DD1FC1" w:rsidP="00DD1FC1">
      <w:pPr>
        <w:pStyle w:val="Default"/>
        <w:rPr>
          <w:color w:val="000000" w:themeColor="text1"/>
          <w:sz w:val="28"/>
          <w:szCs w:val="28"/>
        </w:rPr>
      </w:pPr>
    </w:p>
    <w:p w:rsidR="00DD1FC1" w:rsidRPr="009F6100" w:rsidRDefault="00DD1FC1" w:rsidP="00DD1FC1">
      <w:pPr>
        <w:rPr>
          <w:color w:val="000000" w:themeColor="text1"/>
        </w:rPr>
      </w:pPr>
    </w:p>
    <w:p w:rsidR="00DD1FC1" w:rsidRPr="009F6100" w:rsidRDefault="00DD1FC1" w:rsidP="00DD1FC1">
      <w:pPr>
        <w:rPr>
          <w:color w:val="000000" w:themeColor="text1"/>
        </w:rPr>
      </w:pPr>
    </w:p>
    <w:p w:rsidR="00153781" w:rsidRPr="009F6100" w:rsidRDefault="00153781">
      <w:pPr>
        <w:rPr>
          <w:color w:val="000000" w:themeColor="text1"/>
        </w:rPr>
      </w:pPr>
    </w:p>
    <w:sectPr w:rsidR="00153781" w:rsidRPr="009F6100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A1D7E"/>
    <w:multiLevelType w:val="hybridMultilevel"/>
    <w:tmpl w:val="B848584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D1FC1"/>
    <w:rsid w:val="00047B19"/>
    <w:rsid w:val="00062C02"/>
    <w:rsid w:val="00066D9A"/>
    <w:rsid w:val="00153781"/>
    <w:rsid w:val="0044351B"/>
    <w:rsid w:val="00587C4E"/>
    <w:rsid w:val="0077183F"/>
    <w:rsid w:val="008E777A"/>
    <w:rsid w:val="009F6100"/>
    <w:rsid w:val="00A04995"/>
    <w:rsid w:val="00A47F3D"/>
    <w:rsid w:val="00B06AD6"/>
    <w:rsid w:val="00DD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F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DD1F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38529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450</Words>
  <Characters>2567</Characters>
  <Application>Microsoft Office Word</Application>
  <DocSecurity>0</DocSecurity>
  <Lines>21</Lines>
  <Paragraphs>6</Paragraphs>
  <ScaleCrop>false</ScaleCrop>
  <Company>DG Win&amp;Soft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2017-03-25T15:39:00Z</dcterms:created>
  <dcterms:modified xsi:type="dcterms:W3CDTF">2018-11-26T08:39:00Z</dcterms:modified>
</cp:coreProperties>
</file>